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0" w:before="73" w:after="0"/>
        <w:ind w:left="11651" w:right="239" w:firstLine="823"/>
        <w:jc w:val="right"/>
        <w:rPr/>
      </w:pPr>
      <w:r>
        <w:rPr>
          <w:sz w:val="28"/>
        </w:rPr>
        <w:t>Приложение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</w:p>
    <w:p>
      <w:pPr>
        <w:pStyle w:val="Normal"/>
        <w:spacing w:lineRule="auto" w:line="230" w:before="73" w:after="0"/>
        <w:ind w:left="11651" w:right="239" w:firstLine="823"/>
        <w:jc w:val="right"/>
        <w:rPr/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положению</w:t>
      </w:r>
    </w:p>
    <w:p>
      <w:pPr>
        <w:pStyle w:val="Normal"/>
        <w:spacing w:lineRule="auto" w:line="235" w:before="7" w:after="0"/>
        <w:ind w:left="9460" w:right="266" w:firstLine="1510"/>
        <w:jc w:val="right"/>
        <w:rPr/>
      </w:pPr>
      <w:r>
        <w:rPr>
          <w:sz w:val="28"/>
        </w:rPr>
        <w:t>o Центре дневного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пожилого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ind w:left="1197" w:right="0" w:hanging="0"/>
        <w:jc w:val="center"/>
        <w:rPr/>
      </w:pPr>
      <w:r>
        <w:rPr>
          <w:w w:val="95"/>
          <w:sz w:val="28"/>
        </w:rPr>
        <w:t>Перечень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социальных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услуг,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предоставляемых</w:t>
      </w:r>
      <w:r>
        <w:rPr>
          <w:spacing w:val="15"/>
          <w:w w:val="95"/>
          <w:sz w:val="28"/>
        </w:rPr>
        <w:t xml:space="preserve"> Центром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дневного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пребывания</w:t>
      </w:r>
    </w:p>
    <w:p>
      <w:pPr>
        <w:pStyle w:val="Normal"/>
        <w:ind w:left="1197" w:right="0" w:hanging="0"/>
        <w:jc w:val="center"/>
        <w:rPr/>
      </w:pPr>
      <w:r>
        <w:rPr>
          <w:w w:val="95"/>
          <w:sz w:val="28"/>
        </w:rPr>
        <w:t>для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граждан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пожилого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возраста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 инвалидов</w:t>
      </w:r>
    </w:p>
    <w:p>
      <w:pPr>
        <w:pStyle w:val="Style16"/>
        <w:spacing w:before="4" w:after="0"/>
        <w:rPr>
          <w:sz w:val="28"/>
        </w:rPr>
      </w:pPr>
      <w:r>
        <w:rPr>
          <w:sz w:val="28"/>
        </w:rPr>
      </w:r>
    </w:p>
    <w:tbl>
      <w:tblPr>
        <w:tblW w:w="14803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78"/>
        <w:gridCol w:w="6774"/>
        <w:gridCol w:w="7051"/>
      </w:tblGrid>
      <w:tr>
        <w:trPr>
          <w:trHeight w:val="834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94" w:right="120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N</w:t>
            </w:r>
            <w:r>
              <w:rPr>
                <w:spacing w:val="2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678" w:right="636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Социальные</w:t>
            </w:r>
            <w:r>
              <w:rPr>
                <w:spacing w:val="3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услуги</w:t>
            </w:r>
            <w:r>
              <w:rPr>
                <w:spacing w:val="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из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перечня социальных услуг,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697" w:right="636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предоставляемых</w:t>
            </w:r>
            <w:r>
              <w:rPr>
                <w:spacing w:val="-1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поставщиками</w:t>
            </w:r>
            <w:r>
              <w:rPr>
                <w:spacing w:val="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социальных</w:t>
            </w:r>
            <w:r>
              <w:rPr>
                <w:spacing w:val="2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5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Воронежской</w:t>
            </w:r>
            <w:r>
              <w:rPr>
                <w:spacing w:val="27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области'</w:t>
            </w:r>
          </w:p>
        </w:tc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262" w:right="1262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Социальный</w:t>
            </w:r>
            <w:r>
              <w:rPr>
                <w:spacing w:val="2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пакет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долговременного</w:t>
            </w:r>
            <w:r>
              <w:rPr>
                <w:spacing w:val="-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ухода“</w:t>
            </w:r>
          </w:p>
        </w:tc>
      </w:tr>
      <w:tr>
        <w:trPr>
          <w:trHeight w:val="272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-87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1.</w:t>
            </w:r>
            <w:r>
              <w:rPr>
                <w:spacing w:val="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Социально-быто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вые услуги</w:t>
            </w:r>
          </w:p>
        </w:tc>
      </w:tr>
      <w:tr>
        <w:trPr>
          <w:trHeight w:val="272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80" w:right="120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1.1.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23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Обеспечение</w:t>
            </w:r>
            <w:r>
              <w:rPr>
                <w:spacing w:val="4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сохранности</w:t>
            </w:r>
            <w:r>
              <w:rPr>
                <w:spacing w:val="4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личных</w:t>
            </w:r>
            <w:r>
              <w:rPr>
                <w:spacing w:val="3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вещей</w:t>
            </w:r>
            <w:r>
              <w:rPr>
                <w:spacing w:val="2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1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ценностей</w:t>
            </w:r>
          </w:p>
        </w:tc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88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70" w:right="120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1.2.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1" w:before="0" w:after="0"/>
              <w:ind w:left="117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Предоставление</w:t>
            </w:r>
            <w:r>
              <w:rPr>
                <w:spacing w:val="3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гигиенических</w:t>
            </w:r>
            <w:r>
              <w:rPr>
                <w:spacing w:val="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</w:t>
            </w:r>
            <w:r>
              <w:rPr>
                <w:spacing w:val="4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лицам,</w:t>
            </w:r>
            <w:r>
              <w:rPr>
                <w:spacing w:val="3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не</w:t>
            </w:r>
            <w:r>
              <w:rPr>
                <w:spacing w:val="2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способным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108" w:right="0" w:firstLine="3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состоянию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здоровья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самостоятельно осуществлять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уход за</w:t>
            </w:r>
            <w:r>
              <w:rPr>
                <w:spacing w:val="-5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собой</w:t>
            </w:r>
          </w:p>
        </w:tc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1" w:before="0" w:after="0"/>
              <w:ind w:left="117" w:right="0" w:hanging="0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Помощь</w:t>
            </w:r>
            <w:r>
              <w:rPr>
                <w:spacing w:val="5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9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выполнении</w:t>
            </w:r>
            <w:r>
              <w:rPr>
                <w:spacing w:val="119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санитарно-гигиенических</w:t>
            </w:r>
            <w:r>
              <w:rPr>
                <w:spacing w:val="10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процедур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113" w:right="110" w:hanging="2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(осуществление ухода)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гражданам,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не способных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 состоянию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здоровья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самостоятельно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(полностью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частично)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осуществлять</w:t>
            </w:r>
            <w:r>
              <w:rPr>
                <w:spacing w:val="22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уход</w:t>
            </w:r>
            <w:r>
              <w:rPr>
                <w:spacing w:val="3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за</w:t>
            </w:r>
            <w:r>
              <w:rPr>
                <w:spacing w:val="-9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собой</w:t>
            </w:r>
          </w:p>
        </w:tc>
      </w:tr>
      <w:tr>
        <w:trPr>
          <w:trHeight w:val="273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0" w:right="-101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2.</w:t>
            </w:r>
            <w:r>
              <w:rPr>
                <w:spacing w:val="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Социально-медици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нские</w:t>
            </w:r>
            <w:r>
              <w:rPr>
                <w:spacing w:val="9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1088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51" w:right="120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2.1.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14" w:leader="none"/>
                <w:tab w:val="left" w:pos="2900" w:leader="none"/>
                <w:tab w:val="left" w:pos="3347" w:leader="none"/>
                <w:tab w:val="left" w:pos="4889" w:leader="none"/>
              </w:tabs>
              <w:spacing w:lineRule="exact" w:line="246" w:before="0" w:after="0"/>
              <w:ind w:left="108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Оказание</w:t>
              <w:tab/>
              <w:t>содействия</w:t>
              <w:tab/>
              <w:t>в</w:t>
              <w:tab/>
              <w:t>проведении</w:t>
              <w:tab/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оздоровительных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10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7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Помощь</w:t>
            </w:r>
            <w:r>
              <w:rPr>
                <w:spacing w:val="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передвижении</w:t>
            </w:r>
            <w:r>
              <w:rPr>
                <w:spacing w:val="1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(перемещении)</w:t>
            </w:r>
            <w:r>
              <w:rPr>
                <w:spacing w:val="1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граждан,</w:t>
            </w:r>
            <w:r>
              <w:rPr>
                <w:spacing w:val="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не</w:t>
            </w:r>
            <w:r>
              <w:rPr>
                <w:spacing w:val="-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способных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108" w:right="251" w:hanging="2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 состоянию здоровья самостоятельно (полностью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частично)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обеспечивать</w:t>
            </w:r>
            <w:r>
              <w:rPr>
                <w:spacing w:val="2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свою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мобильность,</w:t>
            </w:r>
            <w:r>
              <w:rPr>
                <w:spacing w:val="2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1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том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числе</w:t>
            </w:r>
            <w:r>
              <w:rPr>
                <w:spacing w:val="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0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прогулке</w:t>
            </w:r>
          </w:p>
        </w:tc>
      </w:tr>
      <w:tr>
        <w:trPr>
          <w:trHeight w:val="1381" w:hRule="atLeast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41" w:right="120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2.2.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441" w:leader="none"/>
              </w:tabs>
              <w:spacing w:lineRule="exact" w:line="256" w:before="0" w:after="0"/>
              <w:ind w:left="103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Систематическое</w:t>
            </w:r>
            <w:r>
              <w:rPr>
                <w:spacing w:val="93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наблюдение</w:t>
            </w:r>
            <w:r>
              <w:rPr>
                <w:spacing w:val="11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за</w:t>
            </w:r>
            <w:r>
              <w:rPr>
                <w:spacing w:val="92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получателями</w:t>
              <w:tab/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>социальных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10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для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выявления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отклонений</w:t>
            </w:r>
            <w:r>
              <w:rPr>
                <w:spacing w:val="3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состоянии</w:t>
            </w:r>
            <w:r>
              <w:rPr>
                <w:spacing w:val="2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их</w:t>
            </w:r>
            <w:r>
              <w:rPr>
                <w:spacing w:val="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здоровья</w:t>
            </w:r>
          </w:p>
        </w:tc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3" w:right="0" w:hanging="0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Обеспечение</w:t>
            </w:r>
            <w:r>
              <w:rPr>
                <w:spacing w:val="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наблюдения</w:t>
            </w:r>
            <w:r>
              <w:rPr>
                <w:spacing w:val="63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за</w:t>
            </w:r>
            <w:r>
              <w:rPr>
                <w:spacing w:val="5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гражданами,</w:t>
            </w:r>
            <w:r>
              <w:rPr>
                <w:spacing w:val="67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не</w:t>
            </w:r>
            <w:r>
              <w:rPr>
                <w:spacing w:val="47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способных</w:t>
            </w:r>
            <w:r>
              <w:rPr>
                <w:spacing w:val="66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98" w:right="127" w:hanging="0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состоянию здоровья самостоятельно </w:t>
            </w:r>
            <w:r>
              <w:rPr>
                <w:kern w:val="0"/>
                <w:sz w:val="25"/>
                <w:szCs w:val="22"/>
                <w:lang w:eastAsia="en-US" w:bidi="ar-SA"/>
              </w:rPr>
              <w:t>(полностью или частично)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контролировать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свое состояние здоровья (с целью выявления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отклонений</w:t>
            </w:r>
            <w:r>
              <w:rPr>
                <w:spacing w:val="1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состоянии</w:t>
            </w:r>
            <w:r>
              <w:rPr>
                <w:spacing w:val="1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их</w:t>
            </w:r>
            <w:r>
              <w:rPr>
                <w:spacing w:val="-6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здоровья)</w:t>
            </w:r>
          </w:p>
        </w:tc>
      </w:tr>
    </w:tbl>
    <w:p>
      <w:pPr>
        <w:pStyle w:val="Style16"/>
        <w:spacing w:before="6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948055</wp:posOffset>
                </wp:positionH>
                <wp:positionV relativeFrom="paragraph">
                  <wp:posOffset>114300</wp:posOffset>
                </wp:positionV>
                <wp:extent cx="1837690" cy="635"/>
                <wp:effectExtent l="0" t="0" r="0" b="0"/>
                <wp:wrapTopAndBottom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5pt,9pt" to="219.25pt,9pt" ID="Фигура1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6"/>
        <w:spacing w:before="11" w:after="0"/>
        <w:rPr>
          <w:rFonts w:ascii="Consolas" w:hAnsi="Consolas"/>
          <w:sz w:val="23"/>
        </w:rPr>
      </w:pPr>
      <w:r>
        <w:rPr>
          <w:rFonts w:ascii="Consolas" w:hAnsi="Consolas"/>
          <w:sz w:val="23"/>
        </w:rPr>
      </w:r>
    </w:p>
    <w:tbl>
      <w:tblPr>
        <w:tblW w:w="14814" w:type="dxa"/>
        <w:jc w:val="left"/>
        <w:tblInd w:w="123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86"/>
        <w:gridCol w:w="6751"/>
        <w:gridCol w:w="7077"/>
      </w:tblGrid>
      <w:tr>
        <w:trPr>
          <w:trHeight w:val="1645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356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2.3.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5" w:right="0" w:hanging="0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Выполнение</w:t>
            </w:r>
            <w:r>
              <w:rPr>
                <w:spacing w:val="3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процедур,</w:t>
            </w:r>
            <w:r>
              <w:rPr>
                <w:spacing w:val="8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связанных</w:t>
            </w:r>
            <w:r>
              <w:rPr>
                <w:spacing w:val="102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</w:t>
            </w:r>
            <w:r>
              <w:rPr>
                <w:spacing w:val="7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организацией</w:t>
            </w:r>
            <w:r>
              <w:rPr>
                <w:spacing w:val="102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ухода,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29" w:right="71" w:firstLine="4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 xml:space="preserve">наблюдением за состоянием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здоровья получателей coциaльных услуг (измерение температуры тела, артериального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давления,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контроль</w:t>
            </w:r>
            <w:r>
              <w:rPr>
                <w:spacing w:val="9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за</w:t>
            </w:r>
            <w:r>
              <w:rPr>
                <w:spacing w:val="-1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приемом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лекарств</w:t>
            </w:r>
            <w:r>
              <w:rPr>
                <w:spacing w:val="7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др.)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1" w:leader="none"/>
                <w:tab w:val="left" w:pos="4131" w:leader="none"/>
                <w:tab w:val="left" w:pos="6326" w:leader="none"/>
              </w:tabs>
              <w:spacing w:before="0" w:after="0"/>
              <w:ind w:left="14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Помощь</w:t>
              <w:tab/>
              <w:t>в</w:t>
            </w:r>
            <w:r>
              <w:rPr>
                <w:spacing w:val="66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приеме</w:t>
            </w:r>
            <w:r>
              <w:rPr>
                <w:spacing w:val="7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лекарственных</w:t>
              <w:tab/>
              <w:t>средств</w:t>
            </w:r>
            <w:r>
              <w:rPr>
                <w:spacing w:val="8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(контроль</w:t>
              <w:tab/>
              <w:t>за</w:t>
            </w:r>
            <w:r>
              <w:rPr>
                <w:spacing w:val="46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93" w:leader="none"/>
                <w:tab w:val="left" w:pos="2396" w:leader="none"/>
                <w:tab w:val="left" w:pos="4451" w:leader="none"/>
                <w:tab w:val="left" w:pos="5483" w:leader="none"/>
              </w:tabs>
              <w:spacing w:lineRule="auto" w:line="223" w:before="7" w:after="0"/>
              <w:ind w:left="136" w:right="122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приемом),</w:t>
              <w:tab/>
              <w:t>помощь</w:t>
              <w:tab/>
              <w:t>в</w:t>
            </w:r>
            <w:r>
              <w:rPr>
                <w:spacing w:val="82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использовании</w:t>
              <w:tab/>
              <w:t>изделий</w:t>
              <w:tab/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медицинского</w:t>
            </w:r>
            <w:r>
              <w:rPr>
                <w:spacing w:val="-5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назначения,</w:t>
            </w:r>
            <w:r>
              <w:rPr>
                <w:spacing w:val="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технических</w:t>
            </w:r>
            <w:r>
              <w:rPr>
                <w:spacing w:val="1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средств</w:t>
            </w:r>
            <w:r>
              <w:rPr>
                <w:spacing w:val="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реабилитации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36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Помощь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 выполнении медицинских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рекомендаций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(назначений)</w:t>
            </w:r>
            <w:r>
              <w:rPr>
                <w:spacing w:val="-5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(контроль</w:t>
            </w:r>
            <w:r>
              <w:rPr>
                <w:spacing w:val="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за</w:t>
            </w:r>
            <w:r>
              <w:rPr>
                <w:spacing w:val="-1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их</w:t>
            </w:r>
            <w:r>
              <w:rPr>
                <w:spacing w:val="-7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выполнением)</w:t>
            </w:r>
          </w:p>
        </w:tc>
      </w:tr>
      <w:tr>
        <w:trPr>
          <w:trHeight w:val="1108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47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2.4.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9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Проведение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занятий</w:t>
            </w:r>
            <w:r>
              <w:rPr>
                <w:spacing w:val="-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</w:t>
            </w:r>
            <w:r>
              <w:rPr>
                <w:spacing w:val="-1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адаптивной</w:t>
            </w:r>
            <w:r>
              <w:rPr>
                <w:spacing w:val="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физической</w:t>
            </w:r>
            <w:r>
              <w:rPr>
                <w:spacing w:val="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культуре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Помощь</w:t>
            </w:r>
            <w:r>
              <w:rPr>
                <w:spacing w:val="1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 проведении</w:t>
            </w:r>
            <w:r>
              <w:rPr>
                <w:spacing w:val="1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оздоровительных</w:t>
            </w:r>
            <w:r>
              <w:rPr>
                <w:spacing w:val="1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мероприятий,</w:t>
            </w:r>
            <w:r>
              <w:rPr>
                <w:spacing w:val="2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занятий</w:t>
            </w:r>
            <w:r>
              <w:rPr>
                <w:spacing w:val="1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29" w:right="0" w:firstLine="3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адаптивной физической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культуре, направленных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на поддержание</w:t>
            </w:r>
            <w:r>
              <w:rPr>
                <w:spacing w:val="-5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здорового</w:t>
            </w:r>
            <w:r>
              <w:rPr>
                <w:spacing w:val="1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образа</w:t>
            </w:r>
            <w:r>
              <w:rPr>
                <w:spacing w:val="-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жизни,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физической</w:t>
            </w:r>
            <w:r>
              <w:rPr>
                <w:spacing w:val="13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активности</w:t>
            </w:r>
          </w:p>
        </w:tc>
      </w:tr>
      <w:tr>
        <w:trPr>
          <w:trHeight w:val="1103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337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2.5.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0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Консультирование</w:t>
            </w:r>
            <w:r>
              <w:rPr>
                <w:spacing w:val="-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</w:t>
            </w:r>
            <w:r>
              <w:rPr>
                <w:spacing w:val="-9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социально-медицинским</w:t>
            </w:r>
            <w:r>
              <w:rPr>
                <w:spacing w:val="-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вопросам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8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(поддержания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 сохранения здоровья получателей социальных</w:t>
            </w:r>
            <w:r>
              <w:rPr>
                <w:spacing w:val="-5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услуг,</w:t>
            </w:r>
            <w:r>
              <w:rPr>
                <w:spacing w:val="-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проведения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оздоровительных</w:t>
            </w:r>
            <w:r>
              <w:rPr>
                <w:spacing w:val="-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мероприятий,</w:t>
            </w:r>
            <w:r>
              <w:rPr>
                <w:spacing w:val="1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выявление</w:t>
            </w:r>
          </w:p>
          <w:p>
            <w:pPr>
              <w:pStyle w:val="TableParagraph"/>
              <w:widowControl w:val="false"/>
              <w:spacing w:lineRule="exact" w:line="279" w:before="0" w:after="0"/>
              <w:ind w:left="116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отклонений</w:t>
            </w:r>
            <w:r>
              <w:rPr>
                <w:spacing w:val="1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состоянии</w:t>
            </w:r>
            <w:r>
              <w:rPr>
                <w:spacing w:val="10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их</w:t>
            </w:r>
            <w:r>
              <w:rPr>
                <w:spacing w:val="-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здоровья)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7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Консультирование</w:t>
            </w:r>
            <w:r>
              <w:rPr>
                <w:spacing w:val="-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</w:t>
            </w:r>
            <w:r>
              <w:rPr>
                <w:spacing w:val="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социально-медицинским</w:t>
            </w:r>
            <w:r>
              <w:rPr>
                <w:spacing w:val="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вопросам</w:t>
            </w:r>
          </w:p>
        </w:tc>
      </w:tr>
      <w:tr>
        <w:trPr>
          <w:trHeight w:val="546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3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2.6.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5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Проведение</w:t>
            </w:r>
            <w:r>
              <w:rPr>
                <w:spacing w:val="6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мероприятий,</w:t>
            </w:r>
            <w:r>
              <w:rPr>
                <w:spacing w:val="6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направленных</w:t>
            </w:r>
            <w:r>
              <w:rPr>
                <w:spacing w:val="67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на</w:t>
            </w:r>
            <w:r>
              <w:rPr>
                <w:spacing w:val="20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pacing w:lineRule="exact" w:line="278" w:before="0" w:after="0"/>
              <w:ind w:left="117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здорового</w:t>
            </w:r>
            <w:r>
              <w:rPr>
                <w:spacing w:val="9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образа жизни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3" w:hRule="atLeast"/>
        </w:trPr>
        <w:tc>
          <w:tcPr>
            <w:tcW w:w="14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5420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3.</w:t>
            </w:r>
            <w:r>
              <w:rPr>
                <w:spacing w:val="-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Социально-психологические</w:t>
            </w:r>
            <w:r>
              <w:rPr>
                <w:spacing w:val="-10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272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3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3.1.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Социально-психологический</w:t>
            </w:r>
            <w:r>
              <w:rPr>
                <w:spacing w:val="-9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патронаж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14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498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4.</w:t>
            </w:r>
            <w:r>
              <w:rPr>
                <w:spacing w:val="-10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Социально-педагогические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546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324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4.1.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10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Формирование</w:t>
            </w:r>
            <w:r>
              <w:rPr>
                <w:spacing w:val="59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позитивных</w:t>
            </w:r>
            <w:r>
              <w:rPr>
                <w:spacing w:val="55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интересов</w:t>
            </w:r>
            <w:r>
              <w:rPr>
                <w:spacing w:val="47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(в</w:t>
            </w:r>
            <w:r>
              <w:rPr>
                <w:spacing w:val="22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том</w:t>
            </w:r>
            <w:r>
              <w:rPr>
                <w:spacing w:val="37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числе</w:t>
            </w:r>
            <w:r>
              <w:rPr>
                <w:spacing w:val="34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13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lineRule="exact" w:line="281" w:before="0" w:after="0"/>
              <w:ind w:left="11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досуга)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3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324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4.2.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1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О</w:t>
            </w:r>
            <w:r>
              <w:rPr>
                <w:w w:val="90"/>
                <w:kern w:val="0"/>
                <w:position w:val="-4"/>
                <w:sz w:val="25"/>
                <w:szCs w:val="22"/>
                <w:lang w:eastAsia="en-US" w:bidi="ar-SA"/>
              </w:rPr>
              <w:t>Р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ганизация</w:t>
            </w:r>
            <w:r>
              <w:rPr>
                <w:spacing w:val="14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досуга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4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254" w:right="-144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5.</w:t>
            </w:r>
            <w:r>
              <w:rPr>
                <w:spacing w:val="-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-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целях</w:t>
            </w:r>
            <w:r>
              <w:rPr>
                <w:spacing w:val="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повышения</w:t>
            </w:r>
            <w:r>
              <w:rPr>
                <w:spacing w:val="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коммуникативного</w:t>
            </w:r>
            <w:r>
              <w:rPr>
                <w:spacing w:val="-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потенциала</w:t>
            </w:r>
            <w:r>
              <w:rPr>
                <w:spacing w:val="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получателей</w:t>
            </w:r>
          </w:p>
          <w:p>
            <w:pPr>
              <w:pStyle w:val="TableParagraph"/>
              <w:widowControl w:val="false"/>
              <w:spacing w:before="0" w:after="0"/>
              <w:ind w:left="166" w:right="0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социальных</w:t>
            </w:r>
            <w:r>
              <w:rPr>
                <w:spacing w:val="39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услуг,</w:t>
            </w:r>
            <w:r>
              <w:rPr>
                <w:spacing w:val="1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имеющих</w:t>
            </w:r>
            <w:r>
              <w:rPr>
                <w:spacing w:val="2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ограничения</w:t>
            </w:r>
            <w:r>
              <w:rPr>
                <w:spacing w:val="3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жизнедеятельности,</w:t>
            </w:r>
            <w:r>
              <w:rPr>
                <w:spacing w:val="9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8" w:before="0" w:after="0"/>
              <w:ind w:left="0" w:right="-116" w:hanging="0"/>
              <w:jc w:val="center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том</w:t>
            </w:r>
            <w:r>
              <w:rPr>
                <w:spacing w:val="8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числе</w:t>
            </w:r>
            <w:r>
              <w:rPr>
                <w:spacing w:val="9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детей и</w:t>
            </w:r>
            <w:r>
              <w:rPr>
                <w:kern w:val="0"/>
                <w:sz w:val="25"/>
                <w:szCs w:val="22"/>
                <w:lang w:eastAsia="en-US" w:bidi="ar-SA"/>
              </w:rPr>
              <w:t>нвалидов</w:t>
            </w:r>
          </w:p>
          <w:p>
            <w:pPr>
              <w:pStyle w:val="TableParagraph"/>
              <w:widowControl w:val="false"/>
              <w:spacing w:lineRule="exact" w:line="278" w:before="0" w:after="0"/>
              <w:ind w:left="88" w:right="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2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5.1.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Обучение</w:t>
            </w:r>
            <w:r>
              <w:rPr>
                <w:spacing w:val="-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инвалидов</w:t>
            </w:r>
            <w:r>
              <w:rPr>
                <w:spacing w:val="-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(детей-инвалидов)</w:t>
            </w:r>
            <w:r>
              <w:rPr>
                <w:spacing w:val="-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пользованию</w:t>
            </w:r>
          </w:p>
          <w:p>
            <w:pPr>
              <w:pStyle w:val="TableParagraph"/>
              <w:widowControl w:val="false"/>
              <w:spacing w:lineRule="exact" w:line="278" w:before="0" w:after="0"/>
              <w:ind w:left="106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средствами</w:t>
            </w:r>
            <w:r>
              <w:rPr>
                <w:spacing w:val="1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ухода</w:t>
            </w:r>
            <w:r>
              <w:rPr>
                <w:spacing w:val="-4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-1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95"/>
                <w:kern w:val="0"/>
                <w:sz w:val="25"/>
                <w:szCs w:val="22"/>
                <w:lang w:eastAsia="en-US" w:bidi="ar-SA"/>
              </w:rPr>
              <w:t>техническими</w:t>
            </w:r>
            <w:r>
              <w:rPr>
                <w:spacing w:val="10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средствами</w:t>
            </w:r>
            <w:r>
              <w:rPr>
                <w:spacing w:val="1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5" w:leader="none"/>
                <w:tab w:val="left" w:pos="2689" w:leader="none"/>
                <w:tab w:val="left" w:pos="4318" w:leader="none"/>
                <w:tab w:val="left" w:pos="5852" w:leader="none"/>
                <w:tab w:val="left" w:pos="6798" w:leader="none"/>
              </w:tabs>
              <w:spacing w:lineRule="exact" w:line="248" w:before="0" w:after="0"/>
              <w:ind w:left="109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Обучение</w:t>
              <w:tab/>
              <w:t>навыкам</w:t>
              <w:tab/>
              <w:t>пользования</w:t>
              <w:tab/>
              <w:t>средствами</w:t>
              <w:tab/>
              <w:t>ухода</w:t>
              <w:tab/>
              <w:t>и</w:t>
            </w:r>
          </w:p>
          <w:p>
            <w:pPr>
              <w:pStyle w:val="TableParagraph"/>
              <w:widowControl w:val="false"/>
              <w:spacing w:lineRule="exact" w:line="278" w:before="0" w:after="0"/>
              <w:ind w:left="106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техническими</w:t>
            </w:r>
            <w:r>
              <w:rPr>
                <w:spacing w:val="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средствами</w:t>
            </w:r>
            <w:r>
              <w:rPr>
                <w:spacing w:val="1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реабилитации</w:t>
            </w:r>
          </w:p>
        </w:tc>
      </w:tr>
      <w:tr>
        <w:trPr>
          <w:trHeight w:val="2188" w:hRule="atLeast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16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5.2.</w:t>
            </w:r>
          </w:p>
        </w:tc>
        <w:tc>
          <w:tcPr>
            <w:tcW w:w="6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4" w:leader="none"/>
                <w:tab w:val="left" w:pos="4933" w:leader="none"/>
                <w:tab w:val="left" w:pos="6536" w:leader="none"/>
              </w:tabs>
              <w:spacing w:lineRule="exact" w:line="251" w:before="0" w:after="0"/>
              <w:ind w:left="105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Проведение</w:t>
              <w:tab/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социально-реабилитационных</w:t>
              <w:tab/>
            </w:r>
            <w:r>
              <w:rPr>
                <w:kern w:val="0"/>
                <w:sz w:val="25"/>
                <w:szCs w:val="22"/>
                <w:lang w:eastAsia="en-US" w:bidi="ar-SA"/>
              </w:rPr>
              <w:t>мероприятий</w:t>
              <w:tab/>
              <w:t>в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10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сфере</w:t>
            </w:r>
            <w:r>
              <w:rPr>
                <w:spacing w:val="-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социального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обслуживания</w:t>
            </w:r>
          </w:p>
        </w:tc>
        <w:tc>
          <w:tcPr>
            <w:tcW w:w="7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09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Обучение</w:t>
            </w:r>
            <w:r>
              <w:rPr>
                <w:spacing w:val="1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альтернативной</w:t>
            </w:r>
            <w:r>
              <w:rPr>
                <w:spacing w:val="-6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дополнительной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коммуникации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3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Проведение</w:t>
            </w:r>
            <w:r>
              <w:rPr>
                <w:spacing w:val="13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социально-реабилитационных</w:t>
            </w:r>
            <w:r>
              <w:rPr>
                <w:spacing w:val="-5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мероприятий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9" w:leader="none"/>
                <w:tab w:val="left" w:pos="3117" w:leader="none"/>
                <w:tab w:val="left" w:pos="4931" w:leader="none"/>
              </w:tabs>
              <w:spacing w:lineRule="auto" w:line="228" w:before="2" w:after="0"/>
              <w:ind w:left="97" w:right="129" w:firstLine="6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Общение</w:t>
              <w:tab/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>(выслушивание,</w:t>
              <w:tab/>
            </w:r>
            <w:r>
              <w:rPr>
                <w:kern w:val="0"/>
                <w:sz w:val="25"/>
                <w:szCs w:val="22"/>
                <w:lang w:eastAsia="en-US" w:bidi="ar-SA"/>
              </w:rPr>
              <w:t>подбадривание,</w:t>
              <w:tab/>
              <w:t>мотивирование)</w:t>
            </w:r>
            <w:r>
              <w:rPr>
                <w:spacing w:val="3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-6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целях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создания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комфортной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среды,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предотвращения возможных</w:t>
            </w:r>
            <w:r>
              <w:rPr>
                <w:spacing w:val="-57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неблагоприятных ситуаций,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устранения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раздражающих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факторов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>Содействие</w:t>
            </w:r>
            <w:r>
              <w:rPr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>общению</w:t>
            </w:r>
            <w:r>
              <w:rPr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>граждан,</w:t>
            </w:r>
            <w:r>
              <w:rPr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>нуждающихся</w:t>
            </w:r>
            <w:r>
              <w:rPr>
                <w:kern w:val="0"/>
                <w:sz w:val="25"/>
                <w:szCs w:val="22"/>
                <w:lang w:eastAsia="en-US" w:bidi="ar-SA"/>
              </w:rPr>
              <w:t xml:space="preserve"> в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постороннем</w:t>
            </w:r>
            <w:r>
              <w:rPr>
                <w:spacing w:val="-6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уходе,</w:t>
            </w:r>
            <w:r>
              <w:rPr>
                <w:spacing w:val="6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их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родными</w:t>
            </w:r>
            <w:r>
              <w:rPr>
                <w:spacing w:val="8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близкими</w:t>
            </w:r>
          </w:p>
        </w:tc>
      </w:tr>
    </w:tbl>
    <w:p>
      <w:pPr>
        <w:sectPr>
          <w:type w:val="nextPage"/>
          <w:pgSz w:orient="landscape" w:w="16350" w:h="11571"/>
          <w:pgMar w:left="1320" w:right="54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lineRule="exact" w:line="139"/>
        <w:ind w:left="7515" w:right="0" w:hanging="0"/>
        <w:rPr/>
      </w:pPr>
      <w:r>
        <w:rPr/>
      </w:r>
    </w:p>
    <w:p>
      <w:pPr>
        <w:pStyle w:val="Style16"/>
        <w:spacing w:before="9" w:after="0"/>
        <w:rPr>
          <w:rFonts w:ascii="Consolas" w:hAnsi="Consolas"/>
          <w:sz w:val="28"/>
        </w:rPr>
      </w:pPr>
      <w:r>
        <w:rPr>
          <w:rFonts w:ascii="Consolas" w:hAnsi="Consolas"/>
          <w:sz w:val="28"/>
        </w:rPr>
      </w:r>
    </w:p>
    <w:tbl>
      <w:tblPr>
        <w:tblW w:w="14771" w:type="dxa"/>
        <w:jc w:val="left"/>
        <w:tblInd w:w="18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64"/>
        <w:gridCol w:w="6755"/>
        <w:gridCol w:w="7052"/>
      </w:tblGrid>
      <w:tr>
        <w:trPr>
          <w:trHeight w:val="1650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21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5.3.</w:t>
            </w:r>
          </w:p>
        </w:tc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2" w:right="0" w:hanging="0"/>
              <w:jc w:val="left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Обучение</w:t>
            </w:r>
            <w:r>
              <w:rPr>
                <w:spacing w:val="36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навыкам</w:t>
            </w:r>
            <w:r>
              <w:rPr>
                <w:spacing w:val="32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поведения</w:t>
            </w:r>
            <w:r>
              <w:rPr>
                <w:spacing w:val="46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в</w:t>
            </w:r>
            <w:r>
              <w:rPr>
                <w:spacing w:val="15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быту</w:t>
            </w:r>
            <w:r>
              <w:rPr>
                <w:spacing w:val="24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и</w:t>
            </w:r>
            <w:r>
              <w:rPr>
                <w:spacing w:val="8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общественных</w:t>
            </w:r>
            <w:r>
              <w:rPr>
                <w:spacing w:val="47"/>
                <w:w w:val="90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местах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6" w:right="0" w:hanging="0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Консультирование по</w:t>
            </w:r>
            <w:r>
              <w:rPr>
                <w:spacing w:val="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социально-бытовым</w:t>
            </w:r>
            <w:r>
              <w:rPr>
                <w:spacing w:val="2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вопросам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107" w:right="94" w:firstLine="4"/>
              <w:jc w:val="both"/>
              <w:rPr>
                <w:kern w:val="0"/>
                <w:sz w:val="25"/>
                <w:szCs w:val="22"/>
                <w:lang w:eastAsia="en-US" w:bidi="ar-SA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>Обеспечение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присмотра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гражданами,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способными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состоянию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здоровья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самостоятельно (полностью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5"/>
                <w:szCs w:val="22"/>
                <w:lang w:eastAsia="en-US" w:bidi="ar-SA"/>
              </w:rPr>
              <w:t>частично)</w:t>
            </w:r>
            <w:r>
              <w:rPr>
                <w:spacing w:val="1"/>
                <w:w w:val="95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ориентироваться </w:t>
            </w:r>
            <w:r>
              <w:rPr>
                <w:kern w:val="0"/>
                <w:sz w:val="25"/>
                <w:szCs w:val="22"/>
                <w:lang w:eastAsia="en-US" w:bidi="ar-SA"/>
              </w:rPr>
              <w:t>или контролировать свое поведение (с целью</w:t>
            </w:r>
            <w:r>
              <w:rPr>
                <w:spacing w:val="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обеспечения</w:t>
            </w:r>
            <w:r>
              <w:rPr>
                <w:spacing w:val="14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их</w:t>
            </w:r>
            <w:r>
              <w:rPr>
                <w:spacing w:val="-1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5"/>
                <w:szCs w:val="22"/>
                <w:lang w:eastAsia="en-US" w:bidi="ar-SA"/>
              </w:rPr>
              <w:t>безопасности)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390" w:h="11570"/>
      <w:pgMar w:left="520" w:right="780" w:header="0" w:top="8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ind w:left="425" w:right="0" w:hanging="281"/>
      <w:outlineLvl w:val="1"/>
    </w:pPr>
    <w:rPr>
      <w:b/>
      <w:bCs/>
      <w:sz w:val="29"/>
      <w:szCs w:val="29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9"/>
      <w:szCs w:val="29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/>
    <w:rPr>
      <w:sz w:val="29"/>
      <w:szCs w:val="29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153" w:right="0" w:firstLine="700"/>
      <w:jc w:val="both"/>
    </w:pPr>
    <w:rPr/>
  </w:style>
  <w:style w:type="paragraph" w:styleId="TableParagraph">
    <w:name w:val="Table Paragraph"/>
    <w:basedOn w:val="Normal"/>
    <w:qFormat/>
    <w:pPr>
      <w:spacing w:lineRule="exact" w:line="253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LibreOffice/7.1.0.3$Windows_X86_64 LibreOffice_project/f6099ecf3d29644b5008cc8f48f42f4a40986e4c</Application>
  <AppVersion>15.0000</AppVersion>
  <Pages>3</Pages>
  <Words>416</Words>
  <Characters>3267</Characters>
  <CharactersWithSpaces>3611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2021-07-09T04:50:00Z</dcterms:created>
  <dc:creator/>
  <dc:description/>
  <dc:language>ru-RU</dc:language>
  <cp:lastModifiedBy/>
  <cp:lastPrinted>2021-08-03T12:38:00Z</cp:lastPrinted>
  <dcterms:modified xsi:type="dcterms:W3CDTF">2022-06-02T14:44:30Z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